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32AFEE" w14:textId="77777777" w:rsidR="001117C6" w:rsidRDefault="00E2362B">
      <w:pPr>
        <w:pStyle w:val="FirstParagraph"/>
      </w:pPr>
      <w:r>
        <w:rPr>
          <w:noProof/>
        </w:rPr>
        <w:drawing>
          <wp:inline distT="0" distB="0" distL="0" distR="0" wp14:anchorId="1432B031" wp14:editId="1432B032">
            <wp:extent cx="1733550" cy="1143000"/>
            <wp:effectExtent l="0" t="0" r="0" b="0"/>
            <wp:docPr id="1" name="Picture" descr="company logo"/>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fullscreen/public/thumbnail_Museums%20%26%20Galleries%20Edinburgh_3.jpg?itok=xUpqpGk4"/>
                    <pic:cNvPicPr>
                      <a:picLocks noChangeAspect="1" noChangeArrowheads="1"/>
                    </pic:cNvPicPr>
                  </pic:nvPicPr>
                  <pic:blipFill>
                    <a:blip r:embed="rId7"/>
                    <a:stretch>
                      <a:fillRect/>
                    </a:stretch>
                  </pic:blipFill>
                  <pic:spPr bwMode="auto">
                    <a:xfrm>
                      <a:off x="0" y="0"/>
                      <a:ext cx="1733550" cy="1143000"/>
                    </a:xfrm>
                    <a:prstGeom prst="rect">
                      <a:avLst/>
                    </a:prstGeom>
                    <a:noFill/>
                    <a:ln w="9525">
                      <a:noFill/>
                      <a:headEnd/>
                      <a:tailEnd/>
                    </a:ln>
                  </pic:spPr>
                </pic:pic>
              </a:graphicData>
            </a:graphic>
          </wp:inline>
        </w:drawing>
      </w:r>
    </w:p>
    <w:p w14:paraId="1432AFEF" w14:textId="77777777" w:rsidR="001117C6" w:rsidRDefault="00E2362B">
      <w:pPr>
        <w:pStyle w:val="Heading1"/>
      </w:pPr>
      <w:bookmarkStart w:id="0" w:name="accessibility-guide-for-nelson-monument"/>
      <w:r>
        <w:t>Accessibility Guide for Nelson Monument</w:t>
      </w:r>
      <w:bookmarkEnd w:id="0"/>
    </w:p>
    <w:p w14:paraId="1432AFF0" w14:textId="77777777" w:rsidR="001117C6" w:rsidRDefault="00E2362B">
      <w:pPr>
        <w:pStyle w:val="FirstParagraph"/>
      </w:pPr>
      <w:hyperlink r:id="rId8">
        <w:r>
          <w:rPr>
            <w:rStyle w:val="Hyperlink"/>
          </w:rPr>
          <w:t>museumsandgalleries@edinburgh.gov.uk</w:t>
        </w:r>
      </w:hyperlink>
      <w:r>
        <w:t xml:space="preserve">, </w:t>
      </w:r>
      <w:hyperlink r:id="rId9">
        <w:r>
          <w:rPr>
            <w:rStyle w:val="Hyperlink"/>
          </w:rPr>
          <w:t>+44 (0) 131 556 2716,</w:t>
        </w:r>
      </w:hyperlink>
      <w:r>
        <w:t xml:space="preserve"> </w:t>
      </w:r>
      <w:hyperlink r:id="rId10">
        <w:r>
          <w:rPr>
            <w:rStyle w:val="Hyperlink"/>
          </w:rPr>
          <w:t>https://www.edinburghmuseums.org.uk/venue/nelson-monument</w:t>
        </w:r>
      </w:hyperlink>
    </w:p>
    <w:p w14:paraId="1432AFF1" w14:textId="77777777" w:rsidR="001117C6" w:rsidRDefault="00E2362B">
      <w:pPr>
        <w:pStyle w:val="Compact"/>
      </w:pPr>
      <w:r>
        <w:rPr>
          <w:noProof/>
        </w:rPr>
        <w:drawing>
          <wp:inline distT="0" distB="0" distL="0" distR="0" wp14:anchorId="1432B033" wp14:editId="1432B034">
            <wp:extent cx="5715000" cy="3048000"/>
            <wp:effectExtent l="0" t="0" r="0" b="0"/>
            <wp:docPr id="1021852843" name="Picture"/>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print_full_width/public/Nelson%20Monument%20exterior%20-min.jpg?itok=ai_VdXlm"/>
                    <pic:cNvPicPr>
                      <a:picLocks noChangeAspect="1" noChangeArrowheads="1"/>
                    </pic:cNvPicPr>
                  </pic:nvPicPr>
                  <pic:blipFill>
                    <a:blip r:embed="rId11"/>
                    <a:stretch>
                      <a:fillRect/>
                    </a:stretch>
                  </pic:blipFill>
                  <pic:spPr bwMode="auto">
                    <a:xfrm>
                      <a:off x="0" y="0"/>
                      <a:ext cx="5715000" cy="3048000"/>
                    </a:xfrm>
                    <a:prstGeom prst="rect">
                      <a:avLst/>
                    </a:prstGeom>
                    <a:noFill/>
                    <a:ln w="9525">
                      <a:noFill/>
                      <a:headEnd/>
                      <a:tailEnd/>
                    </a:ln>
                  </pic:spPr>
                </pic:pic>
              </a:graphicData>
            </a:graphic>
          </wp:inline>
        </w:drawing>
      </w:r>
    </w:p>
    <w:p w14:paraId="1432AFF2" w14:textId="77777777" w:rsidR="001117C6" w:rsidRDefault="00E2362B">
      <w:pPr>
        <w:pStyle w:val="Heading3"/>
      </w:pPr>
      <w:bookmarkStart w:id="1" w:name="welcome"/>
      <w:r>
        <w:t>Welcome</w:t>
      </w:r>
      <w:bookmarkEnd w:id="1"/>
    </w:p>
    <w:p w14:paraId="1432AFF3" w14:textId="77777777" w:rsidR="001117C6" w:rsidRDefault="00E2362B">
      <w:pPr>
        <w:pStyle w:val="FirstParagraph"/>
      </w:pPr>
      <w:r>
        <w:t>This monument commemorates Admiral Horatio Lord Nelson and became a naval signaling station soon after it was completed.  A visit to the Nelson Monument offers a great opportunity to explore one of Edinburg's most famous landmarks and stunning views of the city.</w:t>
      </w:r>
    </w:p>
    <w:p w14:paraId="1432AFF4" w14:textId="77777777" w:rsidR="001117C6" w:rsidRDefault="00E2362B">
      <w:pPr>
        <w:pStyle w:val="BodyText"/>
      </w:pPr>
      <w:r>
        <w:t>Unfortunately due to the historic nature of the building, the monument is accessible by steps only.</w:t>
      </w:r>
    </w:p>
    <w:p w14:paraId="1432AFF5" w14:textId="77777777" w:rsidR="001117C6" w:rsidRDefault="00E2362B">
      <w:pPr>
        <w:pStyle w:val="BodyText"/>
      </w:pPr>
      <w:r>
        <w:t> </w:t>
      </w:r>
    </w:p>
    <w:p w14:paraId="1432AFF6" w14:textId="77777777" w:rsidR="001117C6" w:rsidRDefault="00E2362B">
      <w:pPr>
        <w:pStyle w:val="BodyText"/>
      </w:pPr>
      <w:r>
        <w:t> </w:t>
      </w:r>
    </w:p>
    <w:p w14:paraId="1432AFF7" w14:textId="77777777" w:rsidR="001117C6" w:rsidRDefault="00E2362B">
      <w:pPr>
        <w:pStyle w:val="Heading2"/>
      </w:pPr>
      <w:bookmarkStart w:id="2" w:name="at-a-glance"/>
      <w:r>
        <w:t>At a Glance</w:t>
      </w:r>
      <w:bookmarkEnd w:id="2"/>
    </w:p>
    <w:p w14:paraId="1432AFF8" w14:textId="77777777" w:rsidR="001117C6" w:rsidRDefault="00E2362B">
      <w:pPr>
        <w:pStyle w:val="Heading3"/>
      </w:pPr>
      <w:bookmarkStart w:id="3" w:name="level-access"/>
      <w:r>
        <w:rPr>
          <w:noProof/>
        </w:rPr>
        <w:drawing>
          <wp:inline distT="0" distB="0" distL="0" distR="0" wp14:anchorId="1432B035" wp14:editId="1432B036">
            <wp:extent cx="190500" cy="190500"/>
            <wp:effectExtent l="0" t="0" r="0" b="0"/>
            <wp:docPr id="988495894" name="Picture"/>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images/heading-icons-png/heading-icons-png-print/level-access_15x15.png"/>
                    <pic:cNvPicPr>
                      <a:picLocks noChangeAspect="1" noChangeArrowheads="1"/>
                    </pic:cNvPicPr>
                  </pic:nvPicPr>
                  <pic:blipFill>
                    <a:blip r:embed="rId12"/>
                    <a:stretch>
                      <a:fillRect/>
                    </a:stretch>
                  </pic:blipFill>
                  <pic:spPr bwMode="auto">
                    <a:xfrm>
                      <a:off x="0" y="0"/>
                      <a:ext cx="190500" cy="190500"/>
                    </a:xfrm>
                    <a:prstGeom prst="rect">
                      <a:avLst/>
                    </a:prstGeom>
                    <a:noFill/>
                    <a:ln w="9525">
                      <a:noFill/>
                      <a:headEnd/>
                      <a:tailEnd/>
                    </a:ln>
                  </pic:spPr>
                </pic:pic>
              </a:graphicData>
            </a:graphic>
          </wp:inline>
        </w:drawing>
      </w:r>
      <w:r>
        <w:t xml:space="preserve"> Level Access</w:t>
      </w:r>
      <w:bookmarkEnd w:id="3"/>
    </w:p>
    <w:p w14:paraId="1432AFF9" w14:textId="77777777" w:rsidR="001117C6" w:rsidRDefault="00E2362B">
      <w:pPr>
        <w:pStyle w:val="Compact"/>
        <w:numPr>
          <w:ilvl w:val="0"/>
          <w:numId w:val="2"/>
        </w:numPr>
      </w:pPr>
      <w:r>
        <w:t>The main entrance has 2 steps. There is no lift and no ramp.</w:t>
      </w:r>
    </w:p>
    <w:p w14:paraId="1432AFFA" w14:textId="77777777" w:rsidR="001117C6" w:rsidRDefault="00E2362B">
      <w:pPr>
        <w:pStyle w:val="Heading3"/>
      </w:pPr>
      <w:bookmarkStart w:id="4" w:name="access-with-steps"/>
      <w:r>
        <w:rPr>
          <w:noProof/>
        </w:rPr>
        <w:lastRenderedPageBreak/>
        <w:drawing>
          <wp:inline distT="0" distB="0" distL="0" distR="0" wp14:anchorId="1432B037" wp14:editId="1432B038">
            <wp:extent cx="209550" cy="209550"/>
            <wp:effectExtent l="0" t="0" r="0" b="0"/>
            <wp:docPr id="2106647400" name="Picture"/>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images/heading-icons-png/heading-icons-png-print/access-with-steps_22x22.png"/>
                    <pic:cNvPicPr>
                      <a:picLocks noChangeAspect="1" noChangeArrowheads="1"/>
                    </pic:cNvPicPr>
                  </pic:nvPicPr>
                  <pic:blipFill>
                    <a:blip r:embed="rId13"/>
                    <a:stretch>
                      <a:fillRect/>
                    </a:stretch>
                  </pic:blipFill>
                  <pic:spPr bwMode="auto">
                    <a:xfrm>
                      <a:off x="0" y="0"/>
                      <a:ext cx="209550" cy="209550"/>
                    </a:xfrm>
                    <a:prstGeom prst="rect">
                      <a:avLst/>
                    </a:prstGeom>
                    <a:noFill/>
                    <a:ln w="9525">
                      <a:noFill/>
                      <a:headEnd/>
                      <a:tailEnd/>
                    </a:ln>
                  </pic:spPr>
                </pic:pic>
              </a:graphicData>
            </a:graphic>
          </wp:inline>
        </w:drawing>
      </w:r>
      <w:r>
        <w:t xml:space="preserve"> Access with steps</w:t>
      </w:r>
      <w:bookmarkEnd w:id="4"/>
    </w:p>
    <w:p w14:paraId="1432AFFB" w14:textId="77777777" w:rsidR="001117C6" w:rsidRDefault="00E2362B">
      <w:pPr>
        <w:numPr>
          <w:ilvl w:val="0"/>
          <w:numId w:val="3"/>
        </w:numPr>
      </w:pPr>
      <w:r>
        <w:t>There are steps from the main entrance to:</w:t>
      </w:r>
    </w:p>
    <w:p w14:paraId="1432AFFC" w14:textId="77777777" w:rsidR="001117C6" w:rsidRDefault="00E2362B">
      <w:pPr>
        <w:pStyle w:val="Compact"/>
        <w:numPr>
          <w:ilvl w:val="1"/>
          <w:numId w:val="4"/>
        </w:numPr>
      </w:pPr>
      <w:r>
        <w:t>Calton Hill</w:t>
      </w:r>
    </w:p>
    <w:p w14:paraId="1432AFFD" w14:textId="77777777" w:rsidR="001117C6" w:rsidRDefault="00E2362B">
      <w:pPr>
        <w:pStyle w:val="Heading3"/>
      </w:pPr>
      <w:bookmarkStart w:id="5" w:name="visual"/>
      <w:r>
        <w:rPr>
          <w:noProof/>
        </w:rPr>
        <w:drawing>
          <wp:inline distT="0" distB="0" distL="0" distR="0" wp14:anchorId="1432B039" wp14:editId="1432B03A">
            <wp:extent cx="238125" cy="238125"/>
            <wp:effectExtent l="0" t="0" r="0" b="0"/>
            <wp:docPr id="1828130683" name="Picture"/>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images/heading-icons-png/heading-icons-png-print/visual_25x25.png"/>
                    <pic:cNvPicPr>
                      <a:picLocks noChangeAspect="1" noChangeArrowheads="1"/>
                    </pic:cNvPicPr>
                  </pic:nvPicPr>
                  <pic:blipFill>
                    <a:blip r:embed="rId14"/>
                    <a:stretch>
                      <a:fillRect/>
                    </a:stretch>
                  </pic:blipFill>
                  <pic:spPr bwMode="auto">
                    <a:xfrm>
                      <a:off x="0" y="0"/>
                      <a:ext cx="238125" cy="238125"/>
                    </a:xfrm>
                    <a:prstGeom prst="rect">
                      <a:avLst/>
                    </a:prstGeom>
                    <a:noFill/>
                    <a:ln w="9525">
                      <a:noFill/>
                      <a:headEnd/>
                      <a:tailEnd/>
                    </a:ln>
                  </pic:spPr>
                </pic:pic>
              </a:graphicData>
            </a:graphic>
          </wp:inline>
        </w:drawing>
      </w:r>
      <w:r>
        <w:t xml:space="preserve"> Visual</w:t>
      </w:r>
      <w:bookmarkEnd w:id="5"/>
    </w:p>
    <w:p w14:paraId="1432AFFE" w14:textId="77777777" w:rsidR="001117C6" w:rsidRDefault="00E2362B">
      <w:pPr>
        <w:pStyle w:val="Compact"/>
        <w:numPr>
          <w:ilvl w:val="0"/>
          <w:numId w:val="5"/>
        </w:numPr>
      </w:pPr>
      <w:r>
        <w:t>Some parts of the venue have low lighting.</w:t>
      </w:r>
    </w:p>
    <w:p w14:paraId="1432AFFF" w14:textId="77777777" w:rsidR="001117C6" w:rsidRDefault="00E2362B">
      <w:pPr>
        <w:pStyle w:val="Compact"/>
        <w:numPr>
          <w:ilvl w:val="0"/>
          <w:numId w:val="5"/>
        </w:numPr>
      </w:pPr>
      <w:r>
        <w:t>We have display information in braille, large print and other.</w:t>
      </w:r>
    </w:p>
    <w:p w14:paraId="1432B000" w14:textId="77777777" w:rsidR="001117C6" w:rsidRDefault="00E2362B">
      <w:pPr>
        <w:pStyle w:val="Heading3"/>
      </w:pPr>
      <w:bookmarkStart w:id="6" w:name="general"/>
      <w:r>
        <w:rPr>
          <w:noProof/>
        </w:rPr>
        <w:drawing>
          <wp:inline distT="0" distB="0" distL="0" distR="0" wp14:anchorId="1432B03B" wp14:editId="1432B03C">
            <wp:extent cx="203200" cy="203200"/>
            <wp:effectExtent l="0" t="0" r="0" b="0"/>
            <wp:docPr id="12187435" name="Picture"/>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images/heading-icons-png/heading-icons-png-print/general_16x16.png"/>
                    <pic:cNvPicPr>
                      <a:picLocks noChangeAspect="1" noChangeArrowheads="1"/>
                    </pic:cNvPicPr>
                  </pic:nvPicPr>
                  <pic:blipFill>
                    <a:blip r:embed="rId15"/>
                    <a:stretch>
                      <a:fillRect/>
                    </a:stretch>
                  </pic:blipFill>
                  <pic:spPr bwMode="auto">
                    <a:xfrm>
                      <a:off x="0" y="0"/>
                      <a:ext cx="203200" cy="203200"/>
                    </a:xfrm>
                    <a:prstGeom prst="rect">
                      <a:avLst/>
                    </a:prstGeom>
                    <a:noFill/>
                    <a:ln w="9525">
                      <a:noFill/>
                      <a:headEnd/>
                      <a:tailEnd/>
                    </a:ln>
                  </pic:spPr>
                </pic:pic>
              </a:graphicData>
            </a:graphic>
          </wp:inline>
        </w:drawing>
      </w:r>
      <w:r>
        <w:t xml:space="preserve"> General</w:t>
      </w:r>
      <w:bookmarkEnd w:id="6"/>
    </w:p>
    <w:p w14:paraId="1432B001" w14:textId="77777777" w:rsidR="001117C6" w:rsidRDefault="00E2362B">
      <w:pPr>
        <w:pStyle w:val="Compact"/>
        <w:numPr>
          <w:ilvl w:val="0"/>
          <w:numId w:val="6"/>
        </w:numPr>
      </w:pPr>
      <w:r>
        <w:t>We have a complimentary ticket policy for personal assistants.</w:t>
      </w:r>
    </w:p>
    <w:p w14:paraId="1432B002" w14:textId="77777777" w:rsidR="001117C6" w:rsidRDefault="00E2362B">
      <w:pPr>
        <w:pStyle w:val="Heading2"/>
      </w:pPr>
      <w:bookmarkStart w:id="7" w:name="getting-here"/>
      <w:r>
        <w:t>Getting here</w:t>
      </w:r>
      <w:bookmarkEnd w:id="7"/>
    </w:p>
    <w:p w14:paraId="1432B003" w14:textId="77777777" w:rsidR="001117C6" w:rsidRDefault="00E2362B">
      <w:pPr>
        <w:pStyle w:val="Compact"/>
      </w:pPr>
      <w:r>
        <w:t>32 Calton Hill</w:t>
      </w:r>
      <w:r>
        <w:br/>
        <w:t>Edinburgh</w:t>
      </w:r>
      <w:r>
        <w:br/>
        <w:t>EH7 5AA</w:t>
      </w:r>
      <w:r>
        <w:br/>
      </w:r>
    </w:p>
    <w:p w14:paraId="1432B004" w14:textId="77777777" w:rsidR="001117C6" w:rsidRDefault="00E2362B">
      <w:pPr>
        <w:pStyle w:val="Heading4"/>
      </w:pPr>
      <w:bookmarkStart w:id="8" w:name="travel-by-public-transport"/>
      <w:r>
        <w:rPr>
          <w:noProof/>
        </w:rPr>
        <w:drawing>
          <wp:inline distT="0" distB="0" distL="0" distR="0" wp14:anchorId="1432B03D" wp14:editId="1432B03E">
            <wp:extent cx="139700" cy="190500"/>
            <wp:effectExtent l="0" t="0" r="0" b="0"/>
            <wp:docPr id="280457624" name="Picture"/>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Archive/Layer-1.png"/>
                    <pic:cNvPicPr>
                      <a:picLocks noChangeAspect="1" noChangeArrowheads="1"/>
                    </pic:cNvPicPr>
                  </pic:nvPicPr>
                  <pic:blipFill>
                    <a:blip r:embed="rId16"/>
                    <a:stretch>
                      <a:fillRect/>
                    </a:stretch>
                  </pic:blipFill>
                  <pic:spPr bwMode="auto">
                    <a:xfrm>
                      <a:off x="0" y="0"/>
                      <a:ext cx="139700" cy="190500"/>
                    </a:xfrm>
                    <a:prstGeom prst="rect">
                      <a:avLst/>
                    </a:prstGeom>
                    <a:noFill/>
                    <a:ln w="9525">
                      <a:noFill/>
                      <a:headEnd/>
                      <a:tailEnd/>
                    </a:ln>
                  </pic:spPr>
                </pic:pic>
              </a:graphicData>
            </a:graphic>
          </wp:inline>
        </w:drawing>
      </w:r>
      <w:r>
        <w:t xml:space="preserve"> Travel by public transport</w:t>
      </w:r>
      <w:bookmarkEnd w:id="8"/>
    </w:p>
    <w:p w14:paraId="1432B005" w14:textId="77777777" w:rsidR="001117C6" w:rsidRDefault="00E2362B">
      <w:pPr>
        <w:pStyle w:val="Compact"/>
        <w:numPr>
          <w:ilvl w:val="0"/>
          <w:numId w:val="8"/>
        </w:numPr>
      </w:pPr>
      <w:r>
        <w:t>You can get to Nelson Monument by bus, train and tram.</w:t>
      </w:r>
    </w:p>
    <w:p w14:paraId="1432B006" w14:textId="77777777" w:rsidR="001117C6" w:rsidRDefault="00E2362B">
      <w:pPr>
        <w:pStyle w:val="Compact"/>
        <w:numPr>
          <w:ilvl w:val="0"/>
          <w:numId w:val="8"/>
        </w:numPr>
      </w:pPr>
      <w:r>
        <w:t>Many city bus routes pass by or close to the East end of Princes Street. Waterloo place is the nearest stop for buses towards Edinburgh West. The bus stop is 0.2 miles / 0.3 km from Nelson Monument.</w:t>
      </w:r>
    </w:p>
    <w:p w14:paraId="1432B007" w14:textId="77777777" w:rsidR="001117C6" w:rsidRDefault="00E2362B">
      <w:pPr>
        <w:pStyle w:val="Compact"/>
        <w:numPr>
          <w:ilvl w:val="0"/>
          <w:numId w:val="8"/>
        </w:numPr>
      </w:pPr>
      <w:r>
        <w:t>The nearest train station is Waverley. The train station is 0.5 miles / 0.8 km from Nelson Monument.</w:t>
      </w:r>
    </w:p>
    <w:p w14:paraId="1432B008" w14:textId="77777777" w:rsidR="001117C6" w:rsidRDefault="00E2362B">
      <w:pPr>
        <w:pStyle w:val="Compact"/>
        <w:numPr>
          <w:ilvl w:val="0"/>
          <w:numId w:val="8"/>
        </w:numPr>
      </w:pPr>
      <w:r>
        <w:t>The nearest tram station is Either St Andrews Square or York Place. The tram station is 0.5 miles / 0.8 km from Nelson Monument.</w:t>
      </w:r>
    </w:p>
    <w:p w14:paraId="1432B009" w14:textId="77777777" w:rsidR="001117C6" w:rsidRDefault="00E2362B">
      <w:pPr>
        <w:pStyle w:val="Compact"/>
        <w:numPr>
          <w:ilvl w:val="0"/>
          <w:numId w:val="8"/>
        </w:numPr>
      </w:pPr>
      <w:r>
        <w:t>Both tram stops are about the same distance from the Nelson Monument</w:t>
      </w:r>
      <w:r>
        <w:br/>
        <w:t> </w:t>
      </w:r>
    </w:p>
    <w:p w14:paraId="1432B00A" w14:textId="77777777" w:rsidR="001117C6" w:rsidRDefault="00E2362B">
      <w:pPr>
        <w:pStyle w:val="Heading4"/>
      </w:pPr>
      <w:bookmarkStart w:id="9" w:name="travel-by-taxi"/>
      <w:r>
        <w:rPr>
          <w:noProof/>
        </w:rPr>
        <w:drawing>
          <wp:inline distT="0" distB="0" distL="0" distR="0" wp14:anchorId="1432B03F" wp14:editId="1432B040">
            <wp:extent cx="203200" cy="190500"/>
            <wp:effectExtent l="0" t="0" r="0" b="0"/>
            <wp:docPr id="1693397872" name="Picture"/>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Archive/Layer-2.png"/>
                    <pic:cNvPicPr>
                      <a:picLocks noChangeAspect="1" noChangeArrowheads="1"/>
                    </pic:cNvPicPr>
                  </pic:nvPicPr>
                  <pic:blipFill>
                    <a:blip r:embed="rId17"/>
                    <a:stretch>
                      <a:fillRect/>
                    </a:stretch>
                  </pic:blipFill>
                  <pic:spPr bwMode="auto">
                    <a:xfrm>
                      <a:off x="0" y="0"/>
                      <a:ext cx="203200" cy="190500"/>
                    </a:xfrm>
                    <a:prstGeom prst="rect">
                      <a:avLst/>
                    </a:prstGeom>
                    <a:noFill/>
                    <a:ln w="9525">
                      <a:noFill/>
                      <a:headEnd/>
                      <a:tailEnd/>
                    </a:ln>
                  </pic:spPr>
                </pic:pic>
              </a:graphicData>
            </a:graphic>
          </wp:inline>
        </w:drawing>
      </w:r>
      <w:r>
        <w:t xml:space="preserve"> Travel by taxi</w:t>
      </w:r>
      <w:bookmarkEnd w:id="9"/>
    </w:p>
    <w:p w14:paraId="1432B00B" w14:textId="77777777" w:rsidR="001117C6" w:rsidRDefault="00E2362B">
      <w:pPr>
        <w:pStyle w:val="Compact"/>
        <w:numPr>
          <w:ilvl w:val="0"/>
          <w:numId w:val="9"/>
        </w:numPr>
      </w:pPr>
      <w:r>
        <w:t>You can get a taxi with City Cabs by calling 0131 228 1211. The taxi company has a wheelchair accessible vehicle.</w:t>
      </w:r>
    </w:p>
    <w:p w14:paraId="1432B00C" w14:textId="77777777" w:rsidR="001117C6" w:rsidRDefault="00E2362B">
      <w:pPr>
        <w:pStyle w:val="Heading4"/>
      </w:pPr>
      <w:bookmarkStart w:id="10" w:name="parking"/>
      <w:r>
        <w:rPr>
          <w:noProof/>
        </w:rPr>
        <w:drawing>
          <wp:inline distT="0" distB="0" distL="0" distR="0" wp14:anchorId="1432B041" wp14:editId="1432B042">
            <wp:extent cx="177800" cy="203200"/>
            <wp:effectExtent l="0" t="0" r="0" b="0"/>
            <wp:docPr id="769664021" name="Picture"/>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Archive/Layer-3.png"/>
                    <pic:cNvPicPr>
                      <a:picLocks noChangeAspect="1" noChangeArrowheads="1"/>
                    </pic:cNvPicPr>
                  </pic:nvPicPr>
                  <pic:blipFill>
                    <a:blip r:embed="rId18"/>
                    <a:stretch>
                      <a:fillRect/>
                    </a:stretch>
                  </pic:blipFill>
                  <pic:spPr bwMode="auto">
                    <a:xfrm>
                      <a:off x="0" y="0"/>
                      <a:ext cx="177800" cy="203200"/>
                    </a:xfrm>
                    <a:prstGeom prst="rect">
                      <a:avLst/>
                    </a:prstGeom>
                    <a:noFill/>
                    <a:ln w="9525">
                      <a:noFill/>
                      <a:headEnd/>
                      <a:tailEnd/>
                    </a:ln>
                  </pic:spPr>
                </pic:pic>
              </a:graphicData>
            </a:graphic>
          </wp:inline>
        </w:drawing>
      </w:r>
      <w:r>
        <w:t xml:space="preserve"> Parking</w:t>
      </w:r>
      <w:bookmarkEnd w:id="10"/>
    </w:p>
    <w:p w14:paraId="1432B00D" w14:textId="77777777" w:rsidR="001117C6" w:rsidRDefault="00E2362B">
      <w:pPr>
        <w:pStyle w:val="Compact"/>
        <w:numPr>
          <w:ilvl w:val="0"/>
          <w:numId w:val="10"/>
        </w:numPr>
      </w:pPr>
      <w:r>
        <w:t>At the bottom of Calton Hill, there are metered parking areas. The monument is only accessible via a steep walk up Calton Hill.</w:t>
      </w:r>
    </w:p>
    <w:p w14:paraId="1432B00E" w14:textId="77777777" w:rsidR="001117C6" w:rsidRDefault="00E2362B">
      <w:pPr>
        <w:pStyle w:val="FirstParagraph"/>
      </w:pPr>
      <w:r>
        <w:rPr>
          <w:noProof/>
        </w:rPr>
        <w:lastRenderedPageBreak/>
        <w:drawing>
          <wp:inline distT="0" distB="0" distL="0" distR="0" wp14:anchorId="1432B043" wp14:editId="1432B044">
            <wp:extent cx="1857375" cy="2476500"/>
            <wp:effectExtent l="0" t="0" r="0" b="0"/>
            <wp:docPr id="2030723355" name="Picture" descr="View from the bottom of Calton Hill"/>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guide-images/public/25394224_10213760604503331_884153902_n.jpg?itok=AoZAWiIQ"/>
                    <pic:cNvPicPr>
                      <a:picLocks noChangeAspect="1" noChangeArrowheads="1"/>
                    </pic:cNvPicPr>
                  </pic:nvPicPr>
                  <pic:blipFill>
                    <a:blip r:embed="rId19"/>
                    <a:stretch>
                      <a:fillRect/>
                    </a:stretch>
                  </pic:blipFill>
                  <pic:spPr bwMode="auto">
                    <a:xfrm>
                      <a:off x="0" y="0"/>
                      <a:ext cx="1857375" cy="2476500"/>
                    </a:xfrm>
                    <a:prstGeom prst="rect">
                      <a:avLst/>
                    </a:prstGeom>
                    <a:noFill/>
                    <a:ln w="9525">
                      <a:noFill/>
                      <a:headEnd/>
                      <a:tailEnd/>
                    </a:ln>
                  </pic:spPr>
                </pic:pic>
              </a:graphicData>
            </a:graphic>
          </wp:inline>
        </w:drawing>
      </w:r>
      <w:r>
        <w:br/>
        <w:t>View from the bottom of Calton Hill</w:t>
      </w:r>
    </w:p>
    <w:p w14:paraId="1432B00F" w14:textId="77777777" w:rsidR="001117C6" w:rsidRDefault="00E2362B">
      <w:pPr>
        <w:pStyle w:val="Heading2"/>
      </w:pPr>
      <w:bookmarkStart w:id="11" w:name="arrival"/>
      <w:r>
        <w:t>Arrival</w:t>
      </w:r>
      <w:bookmarkEnd w:id="11"/>
    </w:p>
    <w:p w14:paraId="1432B010" w14:textId="77777777" w:rsidR="001117C6" w:rsidRDefault="00E2362B">
      <w:pPr>
        <w:pStyle w:val="Heading4"/>
      </w:pPr>
      <w:bookmarkStart w:id="12" w:name="path-to-main-entrance"/>
      <w:r>
        <w:rPr>
          <w:noProof/>
        </w:rPr>
        <w:drawing>
          <wp:inline distT="0" distB="0" distL="0" distR="0" wp14:anchorId="1432B045" wp14:editId="1432B046">
            <wp:extent cx="177800" cy="190500"/>
            <wp:effectExtent l="0" t="0" r="0" b="0"/>
            <wp:docPr id="1192390938" name="Picture"/>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Archive/Layer-4.png"/>
                    <pic:cNvPicPr>
                      <a:picLocks noChangeAspect="1" noChangeArrowheads="1"/>
                    </pic:cNvPicPr>
                  </pic:nvPicPr>
                  <pic:blipFill>
                    <a:blip r:embed="rId20"/>
                    <a:stretch>
                      <a:fillRect/>
                    </a:stretch>
                  </pic:blipFill>
                  <pic:spPr bwMode="auto">
                    <a:xfrm>
                      <a:off x="0" y="0"/>
                      <a:ext cx="177800" cy="190500"/>
                    </a:xfrm>
                    <a:prstGeom prst="rect">
                      <a:avLst/>
                    </a:prstGeom>
                    <a:noFill/>
                    <a:ln w="9525">
                      <a:noFill/>
                      <a:headEnd/>
                      <a:tailEnd/>
                    </a:ln>
                  </pic:spPr>
                </pic:pic>
              </a:graphicData>
            </a:graphic>
          </wp:inline>
        </w:drawing>
      </w:r>
      <w:r>
        <w:t xml:space="preserve"> Path to main entrance</w:t>
      </w:r>
      <w:bookmarkEnd w:id="12"/>
    </w:p>
    <w:p w14:paraId="1432B011" w14:textId="77777777" w:rsidR="001117C6" w:rsidRDefault="00E2362B">
      <w:pPr>
        <w:pStyle w:val="Compact"/>
        <w:numPr>
          <w:ilvl w:val="0"/>
          <w:numId w:val="11"/>
        </w:numPr>
      </w:pPr>
      <w:r>
        <w:t>From the street to the main entrance, there are 84 steps. There is no ramp and no lift.</w:t>
      </w:r>
    </w:p>
    <w:p w14:paraId="1432B012" w14:textId="77777777" w:rsidR="001117C6" w:rsidRDefault="00E2362B">
      <w:pPr>
        <w:pStyle w:val="Compact"/>
        <w:numPr>
          <w:ilvl w:val="0"/>
          <w:numId w:val="11"/>
        </w:numPr>
      </w:pPr>
      <w:r>
        <w:t>The path is sloped.</w:t>
      </w:r>
    </w:p>
    <w:p w14:paraId="1432B013" w14:textId="77777777" w:rsidR="001117C6" w:rsidRDefault="00E2362B">
      <w:pPr>
        <w:pStyle w:val="Heading4"/>
      </w:pPr>
      <w:bookmarkStart w:id="13" w:name="main-entrance"/>
      <w:r>
        <w:rPr>
          <w:noProof/>
        </w:rPr>
        <w:drawing>
          <wp:inline distT="0" distB="0" distL="0" distR="0" wp14:anchorId="1432B047" wp14:editId="1432B048">
            <wp:extent cx="203200" cy="165100"/>
            <wp:effectExtent l="0" t="0" r="0" b="0"/>
            <wp:docPr id="2010115171" name="Picture"/>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Archive/Layer-6.png"/>
                    <pic:cNvPicPr>
                      <a:picLocks noChangeAspect="1" noChangeArrowheads="1"/>
                    </pic:cNvPicPr>
                  </pic:nvPicPr>
                  <pic:blipFill>
                    <a:blip r:embed="rId21"/>
                    <a:stretch>
                      <a:fillRect/>
                    </a:stretch>
                  </pic:blipFill>
                  <pic:spPr bwMode="auto">
                    <a:xfrm>
                      <a:off x="0" y="0"/>
                      <a:ext cx="203200" cy="165100"/>
                    </a:xfrm>
                    <a:prstGeom prst="rect">
                      <a:avLst/>
                    </a:prstGeom>
                    <a:noFill/>
                    <a:ln w="9525">
                      <a:noFill/>
                      <a:headEnd/>
                      <a:tailEnd/>
                    </a:ln>
                  </pic:spPr>
                </pic:pic>
              </a:graphicData>
            </a:graphic>
          </wp:inline>
        </w:drawing>
      </w:r>
      <w:r>
        <w:t xml:space="preserve"> Main entrance</w:t>
      </w:r>
      <w:bookmarkEnd w:id="13"/>
    </w:p>
    <w:p w14:paraId="1432B014" w14:textId="77777777" w:rsidR="001117C6" w:rsidRDefault="00E2362B">
      <w:pPr>
        <w:pStyle w:val="Compact"/>
        <w:numPr>
          <w:ilvl w:val="0"/>
          <w:numId w:val="12"/>
        </w:numPr>
      </w:pPr>
      <w:r>
        <w:t>The main entrance has 2 steps.</w:t>
      </w:r>
    </w:p>
    <w:p w14:paraId="1432B015" w14:textId="77777777" w:rsidR="001117C6" w:rsidRDefault="00E2362B">
      <w:pPr>
        <w:pStyle w:val="Compact"/>
        <w:numPr>
          <w:ilvl w:val="0"/>
          <w:numId w:val="12"/>
        </w:numPr>
      </w:pPr>
      <w:r>
        <w:t>The main door is side hung and manual.</w:t>
      </w:r>
    </w:p>
    <w:p w14:paraId="1432B016" w14:textId="77777777" w:rsidR="001117C6" w:rsidRDefault="00E2362B">
      <w:pPr>
        <w:pStyle w:val="FirstParagraph"/>
      </w:pPr>
      <w:r>
        <w:rPr>
          <w:noProof/>
        </w:rPr>
        <w:drawing>
          <wp:inline distT="0" distB="0" distL="0" distR="0" wp14:anchorId="1432B049" wp14:editId="1432B04A">
            <wp:extent cx="1857375" cy="2476500"/>
            <wp:effectExtent l="0" t="0" r="0" b="0"/>
            <wp:docPr id="1447407159" name="Picture" descr="Main entrance"/>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guide-images/public/25360631_10213760619503706_1174487165_n.jpg?itok=x6X7i7-X"/>
                    <pic:cNvPicPr>
                      <a:picLocks noChangeAspect="1" noChangeArrowheads="1"/>
                    </pic:cNvPicPr>
                  </pic:nvPicPr>
                  <pic:blipFill>
                    <a:blip r:embed="rId22"/>
                    <a:stretch>
                      <a:fillRect/>
                    </a:stretch>
                  </pic:blipFill>
                  <pic:spPr bwMode="auto">
                    <a:xfrm>
                      <a:off x="0" y="0"/>
                      <a:ext cx="1857375" cy="2476500"/>
                    </a:xfrm>
                    <a:prstGeom prst="rect">
                      <a:avLst/>
                    </a:prstGeom>
                    <a:noFill/>
                    <a:ln w="9525">
                      <a:noFill/>
                      <a:headEnd/>
                      <a:tailEnd/>
                    </a:ln>
                  </pic:spPr>
                </pic:pic>
              </a:graphicData>
            </a:graphic>
          </wp:inline>
        </w:drawing>
      </w:r>
      <w:r>
        <w:br/>
        <w:t>Main entrance</w:t>
      </w:r>
    </w:p>
    <w:p w14:paraId="1432B017" w14:textId="77777777" w:rsidR="001117C6" w:rsidRDefault="00E2362B">
      <w:pPr>
        <w:pStyle w:val="Heading2"/>
      </w:pPr>
      <w:bookmarkStart w:id="14" w:name="getting-around-inside"/>
      <w:r>
        <w:t>Getting around inside</w:t>
      </w:r>
      <w:bookmarkEnd w:id="14"/>
    </w:p>
    <w:p w14:paraId="1432B018" w14:textId="77777777" w:rsidR="001117C6" w:rsidRDefault="00E2362B">
      <w:pPr>
        <w:pStyle w:val="Heading4"/>
      </w:pPr>
      <w:bookmarkStart w:id="15" w:name="visual-impairment---general-information"/>
      <w:r>
        <w:t>Visual Impairment - General Information</w:t>
      </w:r>
      <w:bookmarkEnd w:id="15"/>
    </w:p>
    <w:p w14:paraId="1432B019" w14:textId="77777777" w:rsidR="001117C6" w:rsidRDefault="00E2362B">
      <w:pPr>
        <w:pStyle w:val="Compact"/>
        <w:numPr>
          <w:ilvl w:val="0"/>
          <w:numId w:val="13"/>
        </w:numPr>
      </w:pPr>
      <w:r>
        <w:t>Some parts of the venue have low lighting.</w:t>
      </w:r>
    </w:p>
    <w:p w14:paraId="1432B01A" w14:textId="77777777" w:rsidR="001117C6" w:rsidRDefault="00E2362B">
      <w:pPr>
        <w:pStyle w:val="Heading4"/>
      </w:pPr>
      <w:bookmarkStart w:id="16" w:name="ticket-information-desk"/>
      <w:r>
        <w:rPr>
          <w:noProof/>
        </w:rPr>
        <w:lastRenderedPageBreak/>
        <w:drawing>
          <wp:inline distT="0" distB="0" distL="0" distR="0" wp14:anchorId="1432B04B" wp14:editId="1432B04C">
            <wp:extent cx="203200" cy="203200"/>
            <wp:effectExtent l="0" t="0" r="0" b="0"/>
            <wp:docPr id="191040905" name="Picture"/>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Archive/Layer-17.png"/>
                    <pic:cNvPicPr>
                      <a:picLocks noChangeAspect="1" noChangeArrowheads="1"/>
                    </pic:cNvPicPr>
                  </pic:nvPicPr>
                  <pic:blipFill>
                    <a:blip r:embed="rId23"/>
                    <a:stretch>
                      <a:fillRect/>
                    </a:stretch>
                  </pic:blipFill>
                  <pic:spPr bwMode="auto">
                    <a:xfrm>
                      <a:off x="0" y="0"/>
                      <a:ext cx="203200" cy="203200"/>
                    </a:xfrm>
                    <a:prstGeom prst="rect">
                      <a:avLst/>
                    </a:prstGeom>
                    <a:noFill/>
                    <a:ln w="9525">
                      <a:noFill/>
                      <a:headEnd/>
                      <a:tailEnd/>
                    </a:ln>
                  </pic:spPr>
                </pic:pic>
              </a:graphicData>
            </a:graphic>
          </wp:inline>
        </w:drawing>
      </w:r>
      <w:r>
        <w:t xml:space="preserve"> Ticket/ information desk</w:t>
      </w:r>
      <w:bookmarkEnd w:id="16"/>
    </w:p>
    <w:p w14:paraId="1432B01B" w14:textId="77777777" w:rsidR="001117C6" w:rsidRDefault="00E2362B">
      <w:pPr>
        <w:pStyle w:val="Heading4"/>
      </w:pPr>
      <w:bookmarkStart w:id="17" w:name="ticket-information-desk-1"/>
      <w:r>
        <w:t>Ticket/ information desk</w:t>
      </w:r>
      <w:bookmarkEnd w:id="17"/>
    </w:p>
    <w:p w14:paraId="1432B01C" w14:textId="77777777" w:rsidR="001117C6" w:rsidRDefault="00E2362B">
      <w:pPr>
        <w:pStyle w:val="Compact"/>
        <w:numPr>
          <w:ilvl w:val="0"/>
          <w:numId w:val="14"/>
        </w:numPr>
      </w:pPr>
      <w:r>
        <w:t>When you arrive, a dedicated visitor assistant will be at the barrier selling entrance tickets to the monument museum and tower. Tickets cost 5 pounds. If you need further information, the Monument staff will be happy to help.</w:t>
      </w:r>
      <w:r>
        <w:br/>
        <w:t> </w:t>
      </w:r>
    </w:p>
    <w:p w14:paraId="1432B01D" w14:textId="77777777" w:rsidR="001117C6" w:rsidRDefault="00E2362B">
      <w:pPr>
        <w:pStyle w:val="FirstParagraph"/>
      </w:pPr>
      <w:r>
        <w:rPr>
          <w:noProof/>
        </w:rPr>
        <w:drawing>
          <wp:inline distT="0" distB="0" distL="0" distR="0" wp14:anchorId="1432B04D" wp14:editId="1432B04E">
            <wp:extent cx="3305175" cy="2476500"/>
            <wp:effectExtent l="0" t="0" r="0" b="0"/>
            <wp:docPr id="1020904678" name="Picture" descr="Welcome area and ticket barrier"/>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guide-images/public/IMG_1022.JPG?itok=3UOQKnKB"/>
                    <pic:cNvPicPr>
                      <a:picLocks noChangeAspect="1" noChangeArrowheads="1"/>
                    </pic:cNvPicPr>
                  </pic:nvPicPr>
                  <pic:blipFill>
                    <a:blip r:embed="rId24"/>
                    <a:stretch>
                      <a:fillRect/>
                    </a:stretch>
                  </pic:blipFill>
                  <pic:spPr bwMode="auto">
                    <a:xfrm>
                      <a:off x="0" y="0"/>
                      <a:ext cx="3305175" cy="2476500"/>
                    </a:xfrm>
                    <a:prstGeom prst="rect">
                      <a:avLst/>
                    </a:prstGeom>
                    <a:noFill/>
                    <a:ln w="9525">
                      <a:noFill/>
                      <a:headEnd/>
                      <a:tailEnd/>
                    </a:ln>
                  </pic:spPr>
                </pic:pic>
              </a:graphicData>
            </a:graphic>
          </wp:inline>
        </w:drawing>
      </w:r>
      <w:r>
        <w:br/>
        <w:t>Welcome area and ticket barrier</w:t>
      </w:r>
    </w:p>
    <w:p w14:paraId="1432B01E" w14:textId="77777777" w:rsidR="001117C6" w:rsidRDefault="00E2362B">
      <w:pPr>
        <w:pStyle w:val="Heading4"/>
      </w:pPr>
      <w:bookmarkStart w:id="18" w:name="things-to-see-and-do"/>
      <w:r>
        <w:t>Things to See and Do</w:t>
      </w:r>
      <w:bookmarkEnd w:id="18"/>
    </w:p>
    <w:p w14:paraId="1432B01F" w14:textId="77777777" w:rsidR="001117C6" w:rsidRDefault="00E2362B">
      <w:pPr>
        <w:pStyle w:val="Compact"/>
        <w:numPr>
          <w:ilvl w:val="0"/>
          <w:numId w:val="15"/>
        </w:numPr>
      </w:pPr>
      <w:r>
        <w:t>We have a complimentary ticket policy for personal assistants.</w:t>
      </w:r>
    </w:p>
    <w:p w14:paraId="1432B020" w14:textId="77777777" w:rsidR="001117C6" w:rsidRDefault="00E2362B">
      <w:pPr>
        <w:pStyle w:val="Compact"/>
        <w:numPr>
          <w:ilvl w:val="0"/>
          <w:numId w:val="15"/>
        </w:numPr>
      </w:pPr>
      <w:r>
        <w:t>We have display information in: braille, large print .</w:t>
      </w:r>
    </w:p>
    <w:p w14:paraId="1432B021" w14:textId="77777777" w:rsidR="001117C6" w:rsidRDefault="00E2362B">
      <w:pPr>
        <w:pStyle w:val="Compact"/>
        <w:numPr>
          <w:ilvl w:val="0"/>
          <w:numId w:val="15"/>
        </w:numPr>
      </w:pPr>
      <w:r>
        <w:t>Visit guides are translated in German, French and Spanish</w:t>
      </w:r>
    </w:p>
    <w:p w14:paraId="1432B022" w14:textId="77777777" w:rsidR="001117C6" w:rsidRDefault="00E2362B">
      <w:pPr>
        <w:pStyle w:val="Heading4"/>
      </w:pPr>
      <w:bookmarkStart w:id="19" w:name="ground-floor-museum"/>
      <w:r>
        <w:t>Ground floor museum</w:t>
      </w:r>
      <w:bookmarkEnd w:id="19"/>
    </w:p>
    <w:p w14:paraId="1432B023" w14:textId="77777777" w:rsidR="001117C6" w:rsidRDefault="00E2362B">
      <w:pPr>
        <w:pStyle w:val="Compact"/>
        <w:numPr>
          <w:ilvl w:val="0"/>
          <w:numId w:val="16"/>
        </w:numPr>
      </w:pPr>
      <w:r>
        <w:t>Some display information is low, for wheelchair users. There are seats.</w:t>
      </w:r>
    </w:p>
    <w:p w14:paraId="1432B024" w14:textId="77777777" w:rsidR="001117C6" w:rsidRDefault="00E2362B">
      <w:pPr>
        <w:pStyle w:val="Compact"/>
        <w:numPr>
          <w:ilvl w:val="0"/>
          <w:numId w:val="16"/>
        </w:numPr>
      </w:pPr>
      <w:r>
        <w:t>Learn about the history of the building and Edinburgh's sea faring past in this exhibition space.</w:t>
      </w:r>
      <w:r>
        <w:br/>
        <w:t> </w:t>
      </w:r>
    </w:p>
    <w:p w14:paraId="1432B025" w14:textId="77777777" w:rsidR="001117C6" w:rsidRDefault="00E2362B">
      <w:pPr>
        <w:pStyle w:val="FirstParagraph"/>
      </w:pPr>
      <w:r>
        <w:rPr>
          <w:noProof/>
        </w:rPr>
        <w:drawing>
          <wp:inline distT="0" distB="0" distL="0" distR="0" wp14:anchorId="1432B04F" wp14:editId="1432B050">
            <wp:extent cx="3305175" cy="2476500"/>
            <wp:effectExtent l="0" t="0" r="0" b="0"/>
            <wp:docPr id="1893833739" name="Picture" descr="Display panel in exhibition room"/>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guide-images/public/25360798_10213760701905766_779503522_n.jpg?itok=4x56SOFu"/>
                    <pic:cNvPicPr>
                      <a:picLocks noChangeAspect="1" noChangeArrowheads="1"/>
                    </pic:cNvPicPr>
                  </pic:nvPicPr>
                  <pic:blipFill>
                    <a:blip r:embed="rId25"/>
                    <a:stretch>
                      <a:fillRect/>
                    </a:stretch>
                  </pic:blipFill>
                  <pic:spPr bwMode="auto">
                    <a:xfrm>
                      <a:off x="0" y="0"/>
                      <a:ext cx="3305175" cy="2476500"/>
                    </a:xfrm>
                    <a:prstGeom prst="rect">
                      <a:avLst/>
                    </a:prstGeom>
                    <a:noFill/>
                    <a:ln w="9525">
                      <a:noFill/>
                      <a:headEnd/>
                      <a:tailEnd/>
                    </a:ln>
                  </pic:spPr>
                </pic:pic>
              </a:graphicData>
            </a:graphic>
          </wp:inline>
        </w:drawing>
      </w:r>
      <w:r>
        <w:br/>
        <w:t>Display panel in exhibition room</w:t>
      </w:r>
    </w:p>
    <w:p w14:paraId="1432B026" w14:textId="77777777" w:rsidR="001117C6" w:rsidRDefault="00E2362B">
      <w:pPr>
        <w:pStyle w:val="Heading2"/>
      </w:pPr>
      <w:bookmarkStart w:id="20" w:name="getting-around-outside"/>
      <w:r>
        <w:lastRenderedPageBreak/>
        <w:t>Getting around outside</w:t>
      </w:r>
      <w:bookmarkEnd w:id="20"/>
    </w:p>
    <w:p w14:paraId="1432B027" w14:textId="77777777" w:rsidR="001117C6" w:rsidRDefault="00E2362B">
      <w:pPr>
        <w:pStyle w:val="Heading4"/>
      </w:pPr>
      <w:bookmarkStart w:id="21" w:name="calton-hill"/>
      <w:r>
        <w:t>Calton Hill</w:t>
      </w:r>
      <w:bookmarkEnd w:id="21"/>
    </w:p>
    <w:p w14:paraId="1432B028" w14:textId="77777777" w:rsidR="001117C6" w:rsidRDefault="00E2362B">
      <w:pPr>
        <w:pStyle w:val="Compact"/>
        <w:numPr>
          <w:ilvl w:val="0"/>
          <w:numId w:val="17"/>
        </w:numPr>
      </w:pPr>
      <w:r>
        <w:t>From the main entrance to the area, there are 55 steps.</w:t>
      </w:r>
    </w:p>
    <w:p w14:paraId="1432B029" w14:textId="77777777" w:rsidR="001117C6" w:rsidRDefault="00E2362B">
      <w:pPr>
        <w:pStyle w:val="Compact"/>
        <w:numPr>
          <w:ilvl w:val="0"/>
          <w:numId w:val="17"/>
        </w:numPr>
      </w:pPr>
      <w:r>
        <w:t>On the hill, you can enjoy the astonishing view of the city of Edinburgh and some of the other historic monuments, including the Dugald Stewart Monument and the Scottish National Monument.</w:t>
      </w:r>
      <w:r>
        <w:br/>
        <w:t> </w:t>
      </w:r>
    </w:p>
    <w:p w14:paraId="1432B02A" w14:textId="77777777" w:rsidR="001117C6" w:rsidRDefault="00E2362B">
      <w:pPr>
        <w:pStyle w:val="Heading2"/>
      </w:pPr>
      <w:bookmarkStart w:id="22" w:name="customer-care-support"/>
      <w:r>
        <w:t>Customer care support</w:t>
      </w:r>
      <w:bookmarkEnd w:id="22"/>
    </w:p>
    <w:p w14:paraId="1432B02B" w14:textId="77777777" w:rsidR="001117C6" w:rsidRDefault="00E2362B">
      <w:pPr>
        <w:pStyle w:val="Heading4"/>
      </w:pPr>
      <w:bookmarkStart w:id="23" w:name="accessibility-equipment"/>
      <w:r>
        <w:t>Accessibility equipment</w:t>
      </w:r>
      <w:bookmarkEnd w:id="23"/>
    </w:p>
    <w:p w14:paraId="1432B02C" w14:textId="77777777" w:rsidR="001117C6" w:rsidRDefault="00E2362B">
      <w:pPr>
        <w:pStyle w:val="Compact"/>
        <w:numPr>
          <w:ilvl w:val="0"/>
          <w:numId w:val="18"/>
        </w:numPr>
      </w:pPr>
      <w:r>
        <w:t>Calton Hill is a great area for dog walking</w:t>
      </w:r>
    </w:p>
    <w:p w14:paraId="1432B02D" w14:textId="77777777" w:rsidR="001117C6" w:rsidRDefault="00E2362B">
      <w:pPr>
        <w:pStyle w:val="Compact"/>
        <w:numPr>
          <w:ilvl w:val="0"/>
          <w:numId w:val="18"/>
        </w:numPr>
      </w:pPr>
      <w:r>
        <w:t>We have other services for people with accessibility requirements.</w:t>
      </w:r>
    </w:p>
    <w:p w14:paraId="1432B02E" w14:textId="77777777" w:rsidR="001117C6" w:rsidRDefault="00E2362B">
      <w:pPr>
        <w:pStyle w:val="Compact"/>
        <w:numPr>
          <w:ilvl w:val="0"/>
          <w:numId w:val="18"/>
        </w:numPr>
      </w:pPr>
      <w:r>
        <w:t>The Nelson and Scott Monument information leaflet can be ordered on tape in Braille, large print or in other electronic formats if required. Please contact the Interpretation and Translation Service (ITS) on 01312428181 and quote reference number: 13-0782.</w:t>
      </w:r>
      <w:r>
        <w:br/>
        <w:t> </w:t>
      </w:r>
    </w:p>
    <w:p w14:paraId="1432B02F" w14:textId="77777777" w:rsidR="001117C6" w:rsidRDefault="00E2362B">
      <w:r>
        <w:pict w14:anchorId="1432B051">
          <v:rect id="_x0000_i1025" style="width:0;height:1.5pt" o:hralign="center" o:hrstd="t" o:hr="t"/>
        </w:pict>
      </w:r>
    </w:p>
    <w:p w14:paraId="1432B030" w14:textId="77777777" w:rsidR="001117C6" w:rsidRDefault="00E2362B">
      <w:pPr>
        <w:pStyle w:val="FirstParagraph"/>
      </w:pPr>
      <w:r>
        <w:t>Guide last updated: 4 July 2023</w:t>
      </w:r>
    </w:p>
    <w:sectPr w:rsidR="001117C6">
      <w:pgSz w:w="11906" w:h="16838"/>
      <w:pgMar w:top="1440" w:right="1440" w:bottom="1440" w:left="1440"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32B056" w14:textId="77777777" w:rsidR="00E2362B" w:rsidRDefault="00E2362B">
      <w:pPr>
        <w:spacing w:after="0"/>
      </w:pPr>
      <w:r>
        <w:separator/>
      </w:r>
    </w:p>
  </w:endnote>
  <w:endnote w:type="continuationSeparator" w:id="0">
    <w:p w14:paraId="1432B058" w14:textId="77777777" w:rsidR="00E2362B" w:rsidRDefault="00E236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32B052" w14:textId="77777777" w:rsidR="001117C6" w:rsidRDefault="00E2362B">
      <w:r>
        <w:separator/>
      </w:r>
    </w:p>
  </w:footnote>
  <w:footnote w:type="continuationSeparator" w:id="0">
    <w:p w14:paraId="1432B053" w14:textId="77777777" w:rsidR="001117C6" w:rsidRDefault="00E236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A454B4C"/>
    <w:multiLevelType w:val="multilevel"/>
    <w:tmpl w:val="71AEC4DC"/>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2C1AE401"/>
    <w:multiLevelType w:val="multilevel"/>
    <w:tmpl w:val="EF26036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392656838">
    <w:abstractNumId w:val="1"/>
  </w:num>
  <w:num w:numId="2" w16cid:durableId="1834221579">
    <w:abstractNumId w:val="0"/>
  </w:num>
  <w:num w:numId="3" w16cid:durableId="1199011012">
    <w:abstractNumId w:val="0"/>
  </w:num>
  <w:num w:numId="4" w16cid:durableId="1094204281">
    <w:abstractNumId w:val="0"/>
  </w:num>
  <w:num w:numId="5" w16cid:durableId="1047029635">
    <w:abstractNumId w:val="0"/>
  </w:num>
  <w:num w:numId="6" w16cid:durableId="1696954943">
    <w:abstractNumId w:val="0"/>
  </w:num>
  <w:num w:numId="7" w16cid:durableId="1670670284">
    <w:abstractNumId w:val="0"/>
  </w:num>
  <w:num w:numId="8" w16cid:durableId="1464468241">
    <w:abstractNumId w:val="0"/>
  </w:num>
  <w:num w:numId="9" w16cid:durableId="1199590382">
    <w:abstractNumId w:val="0"/>
  </w:num>
  <w:num w:numId="10" w16cid:durableId="75522208">
    <w:abstractNumId w:val="0"/>
  </w:num>
  <w:num w:numId="11" w16cid:durableId="1078291274">
    <w:abstractNumId w:val="0"/>
  </w:num>
  <w:num w:numId="12" w16cid:durableId="678699362">
    <w:abstractNumId w:val="0"/>
  </w:num>
  <w:num w:numId="13" w16cid:durableId="754740400">
    <w:abstractNumId w:val="0"/>
  </w:num>
  <w:num w:numId="14" w16cid:durableId="1119255985">
    <w:abstractNumId w:val="0"/>
  </w:num>
  <w:num w:numId="15" w16cid:durableId="96027353">
    <w:abstractNumId w:val="0"/>
  </w:num>
  <w:num w:numId="16" w16cid:durableId="1004553641">
    <w:abstractNumId w:val="0"/>
  </w:num>
  <w:num w:numId="17" w16cid:durableId="1105807577">
    <w:abstractNumId w:val="0"/>
  </w:num>
  <w:num w:numId="18" w16cid:durableId="492844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autoHyphenation/>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1117C6"/>
    <w:rsid w:val="004E29B3"/>
    <w:rsid w:val="00590D07"/>
    <w:rsid w:val="00784D58"/>
    <w:rsid w:val="008D6863"/>
    <w:rsid w:val="00B86B75"/>
    <w:rsid w:val="00BC48D5"/>
    <w:rsid w:val="00C36279"/>
    <w:rsid w:val="00E2362B"/>
    <w:rsid w:val="00E315A3"/>
    <w:rsid w:val="00E6335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432AFEE"/>
  <w15:docId w15:val="{43AB60BE-07C2-4CEB-A069-1571269BE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 w:eastAsia="en-US" w:bidi="ar-SA"/>
      </w:rPr>
    </w:rPrDefault>
    <w:pPrDefault>
      <w:pPr>
        <w:suppressAutoHyphens/>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lang w:val="en-US"/>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Characters">
    <w:name w:val="Footnote Characters"/>
    <w:basedOn w:val="CaptionChar"/>
    <w:qFormat/>
    <w:rPr>
      <w:vertAlign w:val="superscript"/>
    </w:rPr>
  </w:style>
  <w:style w:type="character" w:customStyle="1" w:styleId="FootnoteAnchor">
    <w:name w:val="Footnote Anchor"/>
    <w:rPr>
      <w:vertAlign w:val="superscript"/>
    </w:rPr>
  </w:style>
  <w:style w:type="character" w:styleId="Hyperlink">
    <w:name w:val="Hyperlink"/>
    <w:basedOn w:val="CaptionChar"/>
    <w:rPr>
      <w:color w:val="4F81BD" w:themeColor="accent1"/>
    </w:rPr>
  </w:style>
  <w:style w:type="character" w:customStyle="1" w:styleId="KeywordTok">
    <w:name w:val="KeywordTok"/>
    <w:basedOn w:val="VerbatimChar"/>
    <w:qFormat/>
    <w:rPr>
      <w:rFonts w:ascii="Consolas" w:hAnsi="Consolas"/>
      <w:b/>
      <w:color w:val="007020"/>
      <w:sz w:val="22"/>
    </w:rPr>
  </w:style>
  <w:style w:type="character" w:customStyle="1" w:styleId="DataTypeTok">
    <w:name w:val="DataTypeTok"/>
    <w:basedOn w:val="VerbatimChar"/>
    <w:qFormat/>
    <w:rPr>
      <w:rFonts w:ascii="Consolas" w:hAnsi="Consolas"/>
      <w:color w:val="902000"/>
      <w:sz w:val="22"/>
    </w:rPr>
  </w:style>
  <w:style w:type="character" w:customStyle="1" w:styleId="DecValTok">
    <w:name w:val="DecValTok"/>
    <w:basedOn w:val="VerbatimChar"/>
    <w:qFormat/>
    <w:rPr>
      <w:rFonts w:ascii="Consolas" w:hAnsi="Consolas"/>
      <w:color w:val="40A070"/>
      <w:sz w:val="22"/>
    </w:rPr>
  </w:style>
  <w:style w:type="character" w:customStyle="1" w:styleId="BaseNTok">
    <w:name w:val="BaseNTok"/>
    <w:basedOn w:val="VerbatimChar"/>
    <w:qFormat/>
    <w:rPr>
      <w:rFonts w:ascii="Consolas" w:hAnsi="Consolas"/>
      <w:color w:val="40A070"/>
      <w:sz w:val="22"/>
    </w:rPr>
  </w:style>
  <w:style w:type="character" w:customStyle="1" w:styleId="FloatTok">
    <w:name w:val="FloatTok"/>
    <w:basedOn w:val="VerbatimChar"/>
    <w:qFormat/>
    <w:rPr>
      <w:rFonts w:ascii="Consolas" w:hAnsi="Consolas"/>
      <w:color w:val="40A070"/>
      <w:sz w:val="22"/>
    </w:rPr>
  </w:style>
  <w:style w:type="character" w:customStyle="1" w:styleId="ConstantTok">
    <w:name w:val="ConstantTok"/>
    <w:basedOn w:val="VerbatimChar"/>
    <w:qFormat/>
    <w:rPr>
      <w:rFonts w:ascii="Consolas" w:hAnsi="Consolas"/>
      <w:color w:val="880000"/>
      <w:sz w:val="22"/>
    </w:rPr>
  </w:style>
  <w:style w:type="character" w:customStyle="1" w:styleId="CharTok">
    <w:name w:val="CharTok"/>
    <w:basedOn w:val="VerbatimChar"/>
    <w:qFormat/>
    <w:rPr>
      <w:rFonts w:ascii="Consolas" w:hAnsi="Consolas"/>
      <w:color w:val="4070A0"/>
      <w:sz w:val="22"/>
    </w:rPr>
  </w:style>
  <w:style w:type="character" w:customStyle="1" w:styleId="SpecialCharTok">
    <w:name w:val="SpecialCharTok"/>
    <w:basedOn w:val="VerbatimChar"/>
    <w:qFormat/>
    <w:rPr>
      <w:rFonts w:ascii="Consolas" w:hAnsi="Consolas"/>
      <w:color w:val="4070A0"/>
      <w:sz w:val="22"/>
    </w:rPr>
  </w:style>
  <w:style w:type="character" w:customStyle="1" w:styleId="StringTok">
    <w:name w:val="StringTok"/>
    <w:basedOn w:val="VerbatimChar"/>
    <w:qFormat/>
    <w:rPr>
      <w:rFonts w:ascii="Consolas" w:hAnsi="Consolas"/>
      <w:color w:val="4070A0"/>
      <w:sz w:val="22"/>
    </w:rPr>
  </w:style>
  <w:style w:type="character" w:customStyle="1" w:styleId="VerbatimStringTok">
    <w:name w:val="VerbatimStringTok"/>
    <w:basedOn w:val="VerbatimChar"/>
    <w:qFormat/>
    <w:rPr>
      <w:rFonts w:ascii="Consolas" w:hAnsi="Consolas"/>
      <w:color w:val="4070A0"/>
      <w:sz w:val="22"/>
    </w:rPr>
  </w:style>
  <w:style w:type="character" w:customStyle="1" w:styleId="SpecialStringTok">
    <w:name w:val="SpecialStringTok"/>
    <w:basedOn w:val="VerbatimChar"/>
    <w:qFormat/>
    <w:rPr>
      <w:rFonts w:ascii="Consolas" w:hAnsi="Consolas"/>
      <w:color w:val="BB6688"/>
      <w:sz w:val="22"/>
    </w:rPr>
  </w:style>
  <w:style w:type="character" w:customStyle="1" w:styleId="ImportTok">
    <w:name w:val="ImportTok"/>
    <w:basedOn w:val="VerbatimChar"/>
    <w:qFormat/>
    <w:rPr>
      <w:rFonts w:ascii="Consolas" w:hAnsi="Consolas"/>
      <w:sz w:val="22"/>
    </w:rPr>
  </w:style>
  <w:style w:type="character" w:customStyle="1" w:styleId="CommentTok">
    <w:name w:val="CommentTok"/>
    <w:basedOn w:val="VerbatimChar"/>
    <w:qFormat/>
    <w:rPr>
      <w:rFonts w:ascii="Consolas" w:hAnsi="Consolas"/>
      <w:i/>
      <w:color w:val="60A0B0"/>
      <w:sz w:val="22"/>
    </w:rPr>
  </w:style>
  <w:style w:type="character" w:customStyle="1" w:styleId="DocumentationTok">
    <w:name w:val="DocumentationTok"/>
    <w:basedOn w:val="VerbatimChar"/>
    <w:qFormat/>
    <w:rPr>
      <w:rFonts w:ascii="Consolas" w:hAnsi="Consolas"/>
      <w:i/>
      <w:color w:val="BA2121"/>
      <w:sz w:val="22"/>
    </w:rPr>
  </w:style>
  <w:style w:type="character" w:customStyle="1" w:styleId="AnnotationTok">
    <w:name w:val="AnnotationTok"/>
    <w:basedOn w:val="VerbatimChar"/>
    <w:qFormat/>
    <w:rPr>
      <w:rFonts w:ascii="Consolas" w:hAnsi="Consolas"/>
      <w:b/>
      <w:i/>
      <w:color w:val="60A0B0"/>
      <w:sz w:val="22"/>
    </w:rPr>
  </w:style>
  <w:style w:type="character" w:customStyle="1" w:styleId="CommentVarTok">
    <w:name w:val="CommentVarTok"/>
    <w:basedOn w:val="VerbatimChar"/>
    <w:qFormat/>
    <w:rPr>
      <w:rFonts w:ascii="Consolas" w:hAnsi="Consolas"/>
      <w:b/>
      <w:i/>
      <w:color w:val="60A0B0"/>
      <w:sz w:val="22"/>
    </w:rPr>
  </w:style>
  <w:style w:type="character" w:customStyle="1" w:styleId="OtherTok">
    <w:name w:val="OtherTok"/>
    <w:basedOn w:val="VerbatimChar"/>
    <w:qFormat/>
    <w:rPr>
      <w:rFonts w:ascii="Consolas" w:hAnsi="Consolas"/>
      <w:color w:val="007020"/>
      <w:sz w:val="22"/>
    </w:rPr>
  </w:style>
  <w:style w:type="character" w:customStyle="1" w:styleId="FunctionTok">
    <w:name w:val="FunctionTok"/>
    <w:basedOn w:val="VerbatimChar"/>
    <w:qFormat/>
    <w:rPr>
      <w:rFonts w:ascii="Consolas" w:hAnsi="Consolas"/>
      <w:color w:val="06287E"/>
      <w:sz w:val="22"/>
    </w:rPr>
  </w:style>
  <w:style w:type="character" w:customStyle="1" w:styleId="VariableTok">
    <w:name w:val="VariableTok"/>
    <w:basedOn w:val="VerbatimChar"/>
    <w:qFormat/>
    <w:rPr>
      <w:rFonts w:ascii="Consolas" w:hAnsi="Consolas"/>
      <w:color w:val="19177C"/>
      <w:sz w:val="22"/>
    </w:rPr>
  </w:style>
  <w:style w:type="character" w:customStyle="1" w:styleId="ControlFlowTok">
    <w:name w:val="ControlFlowTok"/>
    <w:basedOn w:val="VerbatimChar"/>
    <w:qFormat/>
    <w:rPr>
      <w:rFonts w:ascii="Consolas" w:hAnsi="Consolas"/>
      <w:b/>
      <w:color w:val="007020"/>
      <w:sz w:val="22"/>
    </w:rPr>
  </w:style>
  <w:style w:type="character" w:customStyle="1" w:styleId="OperatorTok">
    <w:name w:val="OperatorTok"/>
    <w:basedOn w:val="VerbatimChar"/>
    <w:qFormat/>
    <w:rPr>
      <w:rFonts w:ascii="Consolas" w:hAnsi="Consolas"/>
      <w:color w:val="666666"/>
      <w:sz w:val="22"/>
    </w:rPr>
  </w:style>
  <w:style w:type="character" w:customStyle="1" w:styleId="BuiltInTok">
    <w:name w:val="BuiltInTok"/>
    <w:basedOn w:val="VerbatimChar"/>
    <w:qFormat/>
    <w:rPr>
      <w:rFonts w:ascii="Consolas" w:hAnsi="Consolas"/>
      <w:sz w:val="22"/>
    </w:rPr>
  </w:style>
  <w:style w:type="character" w:customStyle="1" w:styleId="ExtensionTok">
    <w:name w:val="ExtensionTok"/>
    <w:basedOn w:val="VerbatimChar"/>
    <w:qFormat/>
    <w:rPr>
      <w:rFonts w:ascii="Consolas" w:hAnsi="Consolas"/>
      <w:sz w:val="22"/>
    </w:rPr>
  </w:style>
  <w:style w:type="character" w:customStyle="1" w:styleId="PreprocessorTok">
    <w:name w:val="PreprocessorTok"/>
    <w:basedOn w:val="VerbatimChar"/>
    <w:qFormat/>
    <w:rPr>
      <w:rFonts w:ascii="Consolas" w:hAnsi="Consolas"/>
      <w:color w:val="BC7A00"/>
      <w:sz w:val="22"/>
    </w:rPr>
  </w:style>
  <w:style w:type="character" w:customStyle="1" w:styleId="AttributeTok">
    <w:name w:val="AttributeTok"/>
    <w:basedOn w:val="VerbatimChar"/>
    <w:qFormat/>
    <w:rPr>
      <w:rFonts w:ascii="Consolas" w:hAnsi="Consolas"/>
      <w:color w:val="7D9029"/>
      <w:sz w:val="22"/>
    </w:rPr>
  </w:style>
  <w:style w:type="character" w:customStyle="1" w:styleId="RegionMarkerTok">
    <w:name w:val="RegionMarkerTok"/>
    <w:basedOn w:val="VerbatimChar"/>
    <w:qFormat/>
    <w:rPr>
      <w:rFonts w:ascii="Consolas" w:hAnsi="Consolas"/>
      <w:sz w:val="22"/>
    </w:rPr>
  </w:style>
  <w:style w:type="character" w:customStyle="1" w:styleId="InformationTok">
    <w:name w:val="InformationTok"/>
    <w:basedOn w:val="VerbatimChar"/>
    <w:qFormat/>
    <w:rPr>
      <w:rFonts w:ascii="Consolas" w:hAnsi="Consolas"/>
      <w:b/>
      <w:i/>
      <w:color w:val="60A0B0"/>
      <w:sz w:val="22"/>
    </w:rPr>
  </w:style>
  <w:style w:type="character" w:customStyle="1" w:styleId="WarningTok">
    <w:name w:val="WarningTok"/>
    <w:basedOn w:val="VerbatimChar"/>
    <w:qFormat/>
    <w:rPr>
      <w:rFonts w:ascii="Consolas" w:hAnsi="Consolas"/>
      <w:b/>
      <w:i/>
      <w:color w:val="60A0B0"/>
      <w:sz w:val="22"/>
    </w:rPr>
  </w:style>
  <w:style w:type="character" w:customStyle="1" w:styleId="AlertTok">
    <w:name w:val="AlertTok"/>
    <w:basedOn w:val="VerbatimChar"/>
    <w:qFormat/>
    <w:rPr>
      <w:rFonts w:ascii="Consolas" w:hAnsi="Consolas"/>
      <w:b/>
      <w:color w:val="FF0000"/>
      <w:sz w:val="22"/>
    </w:rPr>
  </w:style>
  <w:style w:type="character" w:customStyle="1" w:styleId="ErrorTok">
    <w:name w:val="ErrorTok"/>
    <w:basedOn w:val="VerbatimChar"/>
    <w:qFormat/>
    <w:rPr>
      <w:rFonts w:ascii="Consolas" w:hAnsi="Consolas"/>
      <w:b/>
      <w:color w:val="FF0000"/>
      <w:sz w:val="22"/>
    </w:rPr>
  </w:style>
  <w:style w:type="character" w:customStyle="1" w:styleId="NormalTok">
    <w:name w:val="NormalTok"/>
    <w:basedOn w:val="VerbatimChar"/>
    <w:qFormat/>
    <w:rPr>
      <w:rFonts w:ascii="Consolas" w:hAnsi="Consolas"/>
      <w:sz w:val="22"/>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qFormat/>
    <w:pPr>
      <w:spacing w:before="180" w:after="180"/>
    </w:pPr>
  </w:style>
  <w:style w:type="paragraph" w:styleId="List">
    <w:name w:val="List"/>
    <w:basedOn w:val="BodyText"/>
    <w:rPr>
      <w:rFonts w:cs="Lohit Devanagari"/>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Lohit Devanagari"/>
    </w:r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spacing w:after="200"/>
      <w:jc w:val="center"/>
    </w:pPr>
    <w:rPr>
      <w:lang w:val="en-US"/>
    </w:rPr>
  </w:style>
  <w:style w:type="paragraph" w:styleId="Date">
    <w:name w:val="Date"/>
    <w:next w:val="BodyText"/>
    <w:qFormat/>
    <w:pPr>
      <w:keepNext/>
      <w:keepLines/>
      <w:spacing w:after="200"/>
      <w:jc w:val="center"/>
    </w:pPr>
    <w:rPr>
      <w:lang w:val="en-US"/>
    </w:r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IndexHeading">
    <w:name w:val="index heading"/>
    <w:basedOn w:val="Heading"/>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qFormat/>
  </w:style>
  <w:style w:type="table" w:customStyle="1" w:styleId="Table">
    <w:name w:val="Table"/>
    <w:semiHidden/>
    <w:unhideWhenUsed/>
    <w:qFormat/>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seumsandgalleries@edinburgh.gov.uk" TargetMode="Externa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1.jpg"/><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jp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24" Type="http://schemas.openxmlformats.org/officeDocument/2006/relationships/image" Target="media/image15.jpg"/><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png"/><Relationship Id="rId10" Type="http://schemas.openxmlformats.org/officeDocument/2006/relationships/hyperlink" Target="https://www.edinburghmuseums.org.uk/venue/nelson-monument" TargetMode="External"/><Relationship Id="rId19" Type="http://schemas.openxmlformats.org/officeDocument/2006/relationships/image" Target="media/image10.jpg"/><Relationship Id="rId4" Type="http://schemas.openxmlformats.org/officeDocument/2006/relationships/webSettings" Target="webSettings.xml"/><Relationship Id="rId9" Type="http://schemas.openxmlformats.org/officeDocument/2006/relationships/hyperlink" Target="tel:+44%20(0)%20131%20556%202716" TargetMode="External"/><Relationship Id="rId14" Type="http://schemas.openxmlformats.org/officeDocument/2006/relationships/image" Target="media/image5.png"/><Relationship Id="rId22" Type="http://schemas.openxmlformats.org/officeDocument/2006/relationships/image" Target="media/image13.jp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572</Words>
  <Characters>3261</Characters>
  <Application>Microsoft Office Word</Application>
  <DocSecurity>0</DocSecurity>
  <Lines>27</Lines>
  <Paragraphs>7</Paragraphs>
  <ScaleCrop>false</ScaleCrop>
  <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Ria Sloan</dc:creator>
  <cp:keywords/>
  <cp:lastModifiedBy>Ria Sloan</cp:lastModifiedBy>
  <cp:revision>2</cp:revision>
  <dcterms:created xsi:type="dcterms:W3CDTF">2024-06-20T09:57:00Z</dcterms:created>
  <dcterms:modified xsi:type="dcterms:W3CDTF">2024-06-20T09:57:00Z</dcterms:modified>
  <dc:language>en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bots">
    <vt:lpwstr>noindex, nofollow</vt:lpwstr>
  </property>
</Properties>
</file>